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D967" w14:textId="77777777" w:rsidR="007B61A0" w:rsidRDefault="007B61A0" w:rsidP="007656C2">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3B2E5526" w:rsidR="007B61A0" w:rsidRDefault="00225D51"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Huisartsenpraktijk van Sambeek</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6CFD596E" w14:textId="5329F96F" w:rsidR="007B61A0" w:rsidRPr="00225D51" w:rsidRDefault="007B61A0" w:rsidP="00225D51">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41D76241"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225D51">
        <w:rPr>
          <w:rFonts w:asciiTheme="minorHAnsi" w:eastAsia="Times New Roman" w:hAnsiTheme="minorHAnsi" w:cstheme="minorHAnsi"/>
          <w:color w:val="333333"/>
          <w:sz w:val="23"/>
          <w:szCs w:val="23"/>
          <w:lang w:eastAsia="nl-NL"/>
        </w:rPr>
        <w:t>H</w:t>
      </w:r>
      <w:r w:rsidR="00A5309A" w:rsidRPr="00373651">
        <w:rPr>
          <w:rFonts w:asciiTheme="minorHAnsi" w:eastAsia="Times New Roman" w:hAnsiTheme="minorHAnsi" w:cstheme="minorHAnsi"/>
          <w:color w:val="333333"/>
          <w:sz w:val="23"/>
          <w:szCs w:val="23"/>
          <w:lang w:eastAsia="nl-NL"/>
        </w:rPr>
        <w:t>uisartsenpraktijk</w:t>
      </w:r>
      <w:r w:rsidR="00225D51">
        <w:rPr>
          <w:rFonts w:asciiTheme="minorHAnsi" w:eastAsia="Times New Roman" w:hAnsiTheme="minorHAnsi" w:cstheme="minorHAnsi"/>
          <w:color w:val="333333"/>
          <w:sz w:val="23"/>
          <w:szCs w:val="23"/>
          <w:lang w:eastAsia="nl-NL"/>
        </w:rPr>
        <w:t xml:space="preserve"> van Sambeek</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Voor medische gegevens is deze bewaartermijn in principe 15 jaar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w:t>
      </w:r>
      <w:r w:rsidRPr="00373651">
        <w:rPr>
          <w:rFonts w:asciiTheme="minorHAnsi" w:eastAsia="Times New Roman" w:hAnsiTheme="minorHAnsi" w:cstheme="minorHAnsi"/>
          <w:color w:val="333333"/>
          <w:sz w:val="23"/>
          <w:szCs w:val="23"/>
          <w:lang w:eastAsia="nl-NL"/>
        </w:rPr>
        <w:lastRenderedPageBreak/>
        <w:t xml:space="preserve">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09D9D8CC"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00225D51">
        <w:rPr>
          <w:rFonts w:asciiTheme="minorHAnsi" w:eastAsia="Times New Roman" w:hAnsiTheme="minorHAnsi" w:cstheme="minorHAnsi"/>
          <w:color w:val="333333"/>
          <w:sz w:val="23"/>
          <w:szCs w:val="23"/>
          <w:lang w:eastAsia="nl-NL"/>
        </w:rPr>
        <w:t>Huisartsenpraktijk van Sambeek.</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25E1CC62"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vijftien jaar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225D51">
        <w:rPr>
          <w:rFonts w:asciiTheme="minorHAnsi" w:eastAsia="Times New Roman" w:hAnsiTheme="minorHAnsi" w:cstheme="minorHAnsi"/>
          <w:color w:val="333333"/>
          <w:sz w:val="23"/>
          <w:szCs w:val="23"/>
          <w:lang w:eastAsia="nl-NL"/>
        </w:rPr>
        <w:t xml:space="preserve">Huisartsenpraktijk van Sambeek </w:t>
      </w:r>
      <w:r w:rsidRPr="00FC54FB">
        <w:rPr>
          <w:rFonts w:asciiTheme="minorHAnsi" w:eastAsia="Times New Roman" w:hAnsiTheme="minorHAnsi" w:cstheme="minorHAnsi"/>
          <w:color w:val="333333"/>
          <w:sz w:val="23"/>
          <w:szCs w:val="23"/>
          <w:lang w:eastAsia="nl-NL"/>
        </w:rPr>
        <w:t xml:space="preserve">is niet aansprakelijk voor fouten in de postbezorging. Indien u er de voorkeur aan geeft om het dossier persoonlijk, of door een gemachtigde, op te halen dan kunt u dit </w:t>
      </w:r>
      <w:r w:rsidR="00004A8A" w:rsidRPr="00FC54FB">
        <w:rPr>
          <w:rFonts w:asciiTheme="minorHAnsi" w:eastAsia="Times New Roman" w:hAnsiTheme="minorHAnsi" w:cstheme="minorHAnsi"/>
          <w:color w:val="333333"/>
          <w:sz w:val="23"/>
          <w:szCs w:val="23"/>
          <w:lang w:eastAsia="nl-NL"/>
        </w:rPr>
        <w:t>op het</w:t>
      </w:r>
      <w:r w:rsidRPr="00FC54FB">
        <w:rPr>
          <w:rFonts w:asciiTheme="minorHAnsi" w:eastAsia="Times New Roman" w:hAnsiTheme="minorHAnsi" w:cstheme="minorHAnsi"/>
          <w:color w:val="333333"/>
          <w:sz w:val="23"/>
          <w:szCs w:val="23"/>
          <w:lang w:eastAsia="nl-NL"/>
        </w:rPr>
        <w:t xml:space="preserve"> formulier aangeven</w:t>
      </w:r>
      <w:r w:rsidRPr="00131660">
        <w:rPr>
          <w:rFonts w:asciiTheme="minorHAnsi" w:eastAsia="Times New Roman" w:hAnsiTheme="minorHAnsi" w:cstheme="minorHAnsi"/>
          <w:color w:val="333333"/>
          <w:sz w:val="23"/>
          <w:szCs w:val="23"/>
          <w:lang w:eastAsia="nl-NL"/>
        </w:rPr>
        <w:t>.</w:t>
      </w:r>
      <w:r w:rsidR="0049744B">
        <w:rPr>
          <w:rFonts w:asciiTheme="minorHAnsi" w:eastAsia="Times New Roman" w:hAnsiTheme="minorHAnsi" w:cstheme="minorHAnsi"/>
          <w:color w:val="333333"/>
          <w:sz w:val="23"/>
          <w:szCs w:val="23"/>
          <w:lang w:eastAsia="nl-NL"/>
        </w:rPr>
        <w:br/>
      </w: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62CEB77D"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225D51">
        <w:rPr>
          <w:rFonts w:asciiTheme="minorHAnsi" w:eastAsia="Times New Roman" w:hAnsiTheme="minorHAnsi" w:cstheme="minorHAnsi"/>
          <w:color w:val="333333"/>
          <w:sz w:val="23"/>
          <w:szCs w:val="23"/>
          <w:lang w:eastAsia="nl-NL"/>
        </w:rPr>
        <w:t>Huisartsenpraktijk van Sambeek</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64BFDA31" w:rsidR="0049744B" w:rsidRDefault="00EB2B62" w:rsidP="007656C2">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t>Uitwisseling gegevens</w:t>
      </w:r>
      <w:r w:rsidR="0049744B">
        <w:rPr>
          <w:rFonts w:asciiTheme="minorHAnsi" w:eastAsia="Times New Roman" w:hAnsiTheme="minorHAnsi" w:cstheme="minorHAnsi"/>
          <w:b/>
          <w:bCs/>
          <w:color w:val="333333"/>
          <w:sz w:val="22"/>
          <w:lang w:eastAsia="nl-NL"/>
        </w:rPr>
        <w:br/>
      </w:r>
      <w:r w:rsidR="00225D51">
        <w:rPr>
          <w:rFonts w:asciiTheme="minorHAnsi" w:eastAsia="Times New Roman" w:hAnsiTheme="minorHAnsi" w:cstheme="minorHAnsi"/>
          <w:color w:val="333333"/>
          <w:sz w:val="22"/>
          <w:lang w:eastAsia="nl-NL"/>
        </w:rPr>
        <w:t xml:space="preserve">Huisartsenpraktijk van Sambeek </w:t>
      </w:r>
      <w:r w:rsidR="0049744B" w:rsidRPr="0049744B">
        <w:rPr>
          <w:rFonts w:asciiTheme="minorHAnsi" w:eastAsia="Times New Roman" w:hAnsiTheme="minorHAnsi" w:cstheme="minorHAnsi"/>
          <w:color w:val="333333"/>
          <w:sz w:val="22"/>
          <w:lang w:eastAsia="nl-NL"/>
        </w:rPr>
        <w:t xml:space="preserve">wisselt, </w:t>
      </w:r>
      <w:r>
        <w:rPr>
          <w:rFonts w:asciiTheme="minorHAnsi" w:eastAsia="Times New Roman" w:hAnsiTheme="minorHAnsi" w:cstheme="minorHAnsi"/>
          <w:color w:val="333333"/>
          <w:sz w:val="22"/>
          <w:lang w:eastAsia="nl-NL"/>
        </w:rPr>
        <w:t xml:space="preserve">nadat u hiervoor </w:t>
      </w:r>
      <w:r w:rsidR="00004A8A">
        <w:rPr>
          <w:rFonts w:asciiTheme="minorHAnsi" w:eastAsia="Times New Roman" w:hAnsiTheme="minorHAnsi" w:cstheme="minorHAnsi"/>
          <w:color w:val="333333"/>
          <w:sz w:val="22"/>
          <w:lang w:eastAsia="nl-NL"/>
        </w:rPr>
        <w:t xml:space="preserve">gericht </w:t>
      </w:r>
      <w:r w:rsidR="0049744B"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w:t>
      </w:r>
      <w:r w:rsidR="0049744B" w:rsidRPr="0049744B">
        <w:rPr>
          <w:rFonts w:asciiTheme="minorHAnsi" w:eastAsia="Times New Roman" w:hAnsiTheme="minorHAnsi" w:cstheme="minorHAnsi"/>
          <w:color w:val="333333"/>
          <w:sz w:val="22"/>
          <w:lang w:eastAsia="nl-NL"/>
        </w:rPr>
        <w:t>,  via h</w:t>
      </w:r>
      <w:r w:rsidR="007B61A0" w:rsidRPr="0049744B">
        <w:rPr>
          <w:rFonts w:asciiTheme="minorHAnsi" w:eastAsia="Times New Roman" w:hAnsiTheme="minorHAnsi" w:cstheme="minorHAnsi"/>
          <w:color w:val="333333"/>
          <w:sz w:val="22"/>
          <w:lang w:eastAsia="nl-NL"/>
        </w:rPr>
        <w:t xml:space="preserve">et </w:t>
      </w:r>
      <w:r w:rsidR="005B69AD" w:rsidRPr="0049744B">
        <w:rPr>
          <w:rFonts w:asciiTheme="minorHAnsi" w:eastAsia="Times New Roman" w:hAnsiTheme="minorHAnsi" w:cstheme="minorHAnsi"/>
          <w:color w:val="333333"/>
          <w:sz w:val="22"/>
          <w:lang w:eastAsia="nl-NL"/>
        </w:rPr>
        <w:t>Landelijk Schakelpunt</w:t>
      </w:r>
      <w:r w:rsidR="00225D51">
        <w:rPr>
          <w:rFonts w:asciiTheme="minorHAnsi" w:eastAsia="Times New Roman" w:hAnsiTheme="minorHAnsi" w:cstheme="minorHAnsi"/>
          <w:color w:val="333333"/>
          <w:sz w:val="22"/>
          <w:lang w:eastAsia="nl-NL"/>
        </w:rPr>
        <w:t xml:space="preserve"> </w:t>
      </w:r>
      <w:r w:rsidR="0049744B"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Pr>
          <w:rFonts w:asciiTheme="minorHAnsi" w:eastAsia="Times New Roman" w:hAnsiTheme="minorHAnsi" w:cstheme="minorHAnsi"/>
          <w:color w:val="333333"/>
          <w:sz w:val="22"/>
          <w:lang w:eastAsia="nl-NL"/>
        </w:rPr>
        <w:t>bent</w:t>
      </w:r>
      <w:r w:rsidR="0049744B" w:rsidRPr="0049744B">
        <w:rPr>
          <w:rFonts w:asciiTheme="minorHAnsi" w:eastAsia="Times New Roman" w:hAnsiTheme="minorHAnsi" w:cstheme="minorHAnsi"/>
          <w:color w:val="333333"/>
          <w:sz w:val="22"/>
          <w:lang w:eastAsia="nl-NL"/>
        </w:rPr>
        <w:t xml:space="preserve"> geweest en wat </w:t>
      </w:r>
      <w:r w:rsidR="00FC54FB">
        <w:rPr>
          <w:rFonts w:asciiTheme="minorHAnsi" w:eastAsia="Times New Roman" w:hAnsiTheme="minorHAnsi" w:cstheme="minorHAnsi"/>
          <w:color w:val="333333"/>
          <w:sz w:val="22"/>
          <w:lang w:eastAsia="nl-NL"/>
        </w:rPr>
        <w:t xml:space="preserve">er naar aanleiding daarvan is ondernomen. </w:t>
      </w:r>
    </w:p>
    <w:p w14:paraId="52F5D1D4" w14:textId="77777777" w:rsidR="007656C2" w:rsidRPr="0049744B" w:rsidRDefault="007656C2" w:rsidP="007656C2">
      <w:pPr>
        <w:spacing w:after="0" w:line="260" w:lineRule="atLeast"/>
        <w:rPr>
          <w:rFonts w:asciiTheme="minorHAnsi" w:eastAsia="Times New Roman" w:hAnsiTheme="minorHAnsi" w:cstheme="minorHAnsi"/>
          <w:b/>
          <w:bCs/>
          <w:color w:val="333333"/>
          <w:sz w:val="22"/>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sidR="00F35E05">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sidR="00F35E05">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sidR="00F35E05">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w:t>
      </w:r>
      <w:r w:rsidR="00F35E05" w:rsidRPr="0049744B">
        <w:rPr>
          <w:rFonts w:asciiTheme="minorHAnsi" w:eastAsia="Times New Roman" w:hAnsiTheme="minorHAnsi" w:cstheme="minorHAnsi"/>
          <w:sz w:val="22"/>
          <w:lang w:eastAsia="nl-NL"/>
        </w:rPr>
        <w:t>apothe</w:t>
      </w:r>
      <w:r w:rsidR="00F35E05">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sidR="00FC54FB">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sidR="00FC54FB">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sidR="00FC54FB">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sidR="00FC54FB">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w:t>
      </w:r>
      <w:r w:rsidRPr="0049744B">
        <w:rPr>
          <w:rFonts w:asciiTheme="minorHAnsi" w:eastAsia="Times New Roman" w:hAnsiTheme="minorHAnsi" w:cstheme="minorHAnsi"/>
          <w:sz w:val="22"/>
          <w:lang w:eastAsia="nl-NL"/>
        </w:rPr>
        <w:lastRenderedPageBreak/>
        <w:t xml:space="preserve">voorschrijvers en verstrekkers van medicatie rekening mee houden. Zo </w:t>
      </w:r>
      <w:r w:rsidR="00FC54FB">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sidR="00F35E05">
        <w:rPr>
          <w:rFonts w:asciiTheme="minorHAnsi" w:eastAsia="Times New Roman" w:hAnsiTheme="minorHAnsi" w:cstheme="minorHAnsi"/>
          <w:sz w:val="22"/>
          <w:lang w:eastAsia="nl-NL"/>
        </w:rPr>
        <w:t>.</w:t>
      </w:r>
    </w:p>
    <w:p w14:paraId="3AEA94DB" w14:textId="77777777" w:rsidR="00D105F1" w:rsidRDefault="00D105F1" w:rsidP="007656C2">
      <w:pPr>
        <w:spacing w:after="0" w:line="260" w:lineRule="atLeast"/>
        <w:rPr>
          <w:rFonts w:asciiTheme="minorHAnsi" w:eastAsia="Times New Roman" w:hAnsiTheme="minorHAnsi" w:cstheme="minorHAnsi"/>
          <w:sz w:val="22"/>
          <w:lang w:eastAsia="nl-NL"/>
        </w:rPr>
      </w:pPr>
    </w:p>
    <w:p w14:paraId="545D7517" w14:textId="77777777" w:rsidR="00D105F1" w:rsidRPr="00D105F1" w:rsidRDefault="00D105F1" w:rsidP="007656C2">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14:paraId="6670C1A6" w14:textId="2F22807D" w:rsidR="00D105F1" w:rsidRDefault="00D105F1" w:rsidP="007656C2">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7656C2">
        <w:rPr>
          <w:rFonts w:asciiTheme="minorHAnsi" w:hAnsiTheme="minorHAnsi" w:cs="Times New Roman"/>
          <w:sz w:val="23"/>
          <w:szCs w:val="23"/>
        </w:rPr>
        <w:t xml:space="preserve"> De oude huisarts doet dit zo </w:t>
      </w:r>
      <w:r w:rsidR="00FA0756">
        <w:rPr>
          <w:rFonts w:asciiTheme="minorHAnsi" w:hAnsiTheme="minorHAnsi" w:cs="Times New Roman"/>
          <w:sz w:val="23"/>
          <w:szCs w:val="23"/>
        </w:rPr>
        <w:t>spoedig mogelijk, in ieder geval binnen een maand,</w:t>
      </w:r>
      <w:r w:rsidR="00C258F6" w:rsidRPr="007656C2">
        <w:rPr>
          <w:rFonts w:asciiTheme="minorHAnsi" w:hAnsiTheme="minorHAnsi" w:cs="Times New Roman"/>
          <w:sz w:val="23"/>
          <w:szCs w:val="23"/>
        </w:rPr>
        <w:t xml:space="preserve"> nadat </w:t>
      </w:r>
      <w:r w:rsidR="00C258F6">
        <w:rPr>
          <w:rFonts w:asciiTheme="minorHAnsi" w:hAnsiTheme="minorHAnsi" w:cs="Times New Roman"/>
          <w:sz w:val="23"/>
          <w:szCs w:val="23"/>
        </w:rPr>
        <w:t xml:space="preserve">u </w:t>
      </w:r>
      <w:r w:rsidR="00FA0756">
        <w:rPr>
          <w:rFonts w:asciiTheme="minorHAnsi" w:hAnsiTheme="minorHAnsi" w:cs="Times New Roman"/>
          <w:sz w:val="23"/>
          <w:szCs w:val="23"/>
        </w:rPr>
        <w:t>uw oude huisarts heeft gevraagd het dossier over te dragen aan uw nieuwe huisarts.</w:t>
      </w:r>
    </w:p>
    <w:p w14:paraId="6D71FECB" w14:textId="77777777" w:rsidR="007656C2" w:rsidRPr="00D105F1" w:rsidRDefault="007656C2" w:rsidP="007656C2">
      <w:pPr>
        <w:spacing w:after="0" w:line="260" w:lineRule="atLeast"/>
        <w:rPr>
          <w:rFonts w:asciiTheme="minorHAnsi" w:eastAsia="Times New Roman" w:hAnsiTheme="minorHAnsi" w:cstheme="minorHAnsi"/>
          <w:sz w:val="22"/>
          <w:lang w:eastAsia="nl-NL"/>
        </w:rPr>
      </w:pPr>
    </w:p>
    <w:p w14:paraId="3FEE3B04" w14:textId="3B7FA16F" w:rsidR="007B61A0" w:rsidRPr="007656C2" w:rsidRDefault="00D105F1" w:rsidP="007656C2">
      <w:pPr>
        <w:spacing w:after="0" w:line="260" w:lineRule="atLeast"/>
        <w:rPr>
          <w:rFonts w:asciiTheme="minorHAnsi" w:eastAsia="Times New Roman" w:hAnsiTheme="minorHAnsi" w:cstheme="minorHAnsi"/>
          <w:sz w:val="22"/>
          <w:lang w:eastAsia="nl-NL"/>
        </w:rPr>
      </w:pPr>
      <w:r w:rsidRPr="00D105F1">
        <w:rPr>
          <w:rFonts w:asciiTheme="minorHAnsi" w:eastAsia="Times New Roman" w:hAnsiTheme="minorHAnsi" w:cstheme="minorHAnsi"/>
          <w:sz w:val="22"/>
          <w:lang w:eastAsia="nl-NL"/>
        </w:rPr>
        <w:t xml:space="preserve">Uw medisch dossier wordt dan door uw huisarts persoonlijk of per aangetekende </w:t>
      </w:r>
      <w:bookmarkStart w:id="0" w:name="_GoBack"/>
      <w:bookmarkEnd w:id="0"/>
      <w:r w:rsidRPr="00D105F1">
        <w:rPr>
          <w:rFonts w:asciiTheme="minorHAnsi" w:eastAsia="Times New Roman" w:hAnsiTheme="minorHAnsi" w:cstheme="minorHAnsi"/>
          <w:sz w:val="22"/>
          <w:lang w:eastAsia="nl-NL"/>
        </w:rPr>
        <w:t>post overgedragen.  U kunt het originele dossier niet meekrijgen. Wel heeft u altijd recht op inzage in uw dossier</w:t>
      </w:r>
      <w:r w:rsidR="00C258F6">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Het dossier kan (indien mogelijk) ook via e-mail aan de nieuwe huisarts worden overgedragen. Beide huisartsen moeten er dan wel voor zorgen dat hun computer en internetverbindingen voldoende beveiligd zijn.</w:t>
      </w:r>
      <w:r w:rsidRPr="00D105F1">
        <w:rPr>
          <w:rFonts w:asciiTheme="minorHAnsi" w:eastAsia="Times New Roman" w:hAnsiTheme="minorHAnsi" w:cstheme="minorHAnsi"/>
          <w:sz w:val="22"/>
          <w:lang w:eastAsia="nl-NL"/>
        </w:rPr>
        <w:br/>
      </w:r>
    </w:p>
    <w:p w14:paraId="315ADB53" w14:textId="77777777" w:rsidR="00EB2B62" w:rsidRDefault="00373651" w:rsidP="007656C2">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14:paraId="059CD4F3" w14:textId="77777777" w:rsidR="00FE020D" w:rsidRDefault="00373651" w:rsidP="007656C2">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 xml:space="preserve">over met wie wij gegevens delen of </w:t>
      </w:r>
      <w:r w:rsidR="00FC54FB">
        <w:rPr>
          <w:rFonts w:asciiTheme="minorHAnsi" w:hAnsiTheme="minorHAnsi" w:cstheme="minorHAnsi"/>
          <w:sz w:val="22"/>
          <w:szCs w:val="22"/>
        </w:rPr>
        <w:t>onze omgang</w:t>
      </w:r>
      <w:r w:rsidRPr="00373651">
        <w:rPr>
          <w:rFonts w:asciiTheme="minorHAnsi" w:hAnsiTheme="minorHAnsi" w:cstheme="minorHAnsi"/>
          <w:sz w:val="22"/>
          <w:szCs w:val="22"/>
        </w:rPr>
        <w:t xml:space="preserve"> met uw medische gegevens? </w:t>
      </w:r>
      <w:r w:rsidR="00FC54FB">
        <w:rPr>
          <w:rFonts w:asciiTheme="minorHAnsi" w:hAnsiTheme="minorHAnsi" w:cstheme="minorHAnsi"/>
          <w:sz w:val="22"/>
          <w:szCs w:val="22"/>
        </w:rPr>
        <w:t xml:space="preserve">Dan gaat uw huisarts hierover graag met u in gesprek. </w:t>
      </w:r>
    </w:p>
    <w:p w14:paraId="6CA220ED"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131660"/>
    <w:rsid w:val="001B2B18"/>
    <w:rsid w:val="001B7EA4"/>
    <w:rsid w:val="00225D51"/>
    <w:rsid w:val="002A7484"/>
    <w:rsid w:val="00331967"/>
    <w:rsid w:val="00365A31"/>
    <w:rsid w:val="00373651"/>
    <w:rsid w:val="003804DB"/>
    <w:rsid w:val="003E5E09"/>
    <w:rsid w:val="00407625"/>
    <w:rsid w:val="0049744B"/>
    <w:rsid w:val="005948B1"/>
    <w:rsid w:val="005B69AD"/>
    <w:rsid w:val="00680A18"/>
    <w:rsid w:val="00682F7B"/>
    <w:rsid w:val="007656C2"/>
    <w:rsid w:val="0077304C"/>
    <w:rsid w:val="00781FD4"/>
    <w:rsid w:val="007B61A0"/>
    <w:rsid w:val="008D5913"/>
    <w:rsid w:val="00915FCF"/>
    <w:rsid w:val="00932EDF"/>
    <w:rsid w:val="00944122"/>
    <w:rsid w:val="00A10FE2"/>
    <w:rsid w:val="00A24E17"/>
    <w:rsid w:val="00A5309A"/>
    <w:rsid w:val="00B74FC4"/>
    <w:rsid w:val="00BC11A3"/>
    <w:rsid w:val="00C258F6"/>
    <w:rsid w:val="00CA58C9"/>
    <w:rsid w:val="00D105F1"/>
    <w:rsid w:val="00D577F2"/>
    <w:rsid w:val="00EB2B62"/>
    <w:rsid w:val="00F35E05"/>
    <w:rsid w:val="00F46857"/>
    <w:rsid w:val="00F63F7D"/>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5E2DB-3A38-458D-8D76-DC651AEF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6221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User106@55AX.Euroned</cp:lastModifiedBy>
  <cp:revision>2</cp:revision>
  <dcterms:created xsi:type="dcterms:W3CDTF">2018-04-17T09:34:00Z</dcterms:created>
  <dcterms:modified xsi:type="dcterms:W3CDTF">2018-04-17T09:34:00Z</dcterms:modified>
</cp:coreProperties>
</file>